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80A22" w:rsidRPr="00B3222A" w:rsidRDefault="00B3222A" w:rsidP="00B3222A">
      <w:pPr>
        <w:pStyle w:val="Default"/>
        <w:spacing w:after="240"/>
        <w:jc w:val="center"/>
        <w:rPr>
          <w:rFonts w:ascii="Times New Roman" w:eastAsia="Lucida Grande" w:hAnsi="Times New Roman" w:cs="Lucida Grande"/>
          <w:b/>
          <w:sz w:val="24"/>
          <w:szCs w:val="24"/>
        </w:rPr>
      </w:pPr>
      <w:r w:rsidRPr="00B3222A">
        <w:rPr>
          <w:rFonts w:ascii="Times New Roman" w:hAnsi="Times New Roman"/>
          <w:b/>
          <w:sz w:val="32"/>
          <w:szCs w:val="32"/>
        </w:rPr>
        <w:t xml:space="preserve">Glassy dynamics distinguishes chromosome organization across organisms </w:t>
      </w:r>
    </w:p>
    <w:p w:rsidR="00580A22" w:rsidRPr="00B3222A" w:rsidRDefault="00B3222A" w:rsidP="00B3222A">
      <w:pPr>
        <w:pStyle w:val="Default"/>
        <w:spacing w:after="240"/>
        <w:jc w:val="center"/>
        <w:rPr>
          <w:rFonts w:ascii="Times New Roman" w:eastAsia="Lucida Grande" w:hAnsi="Times New Roman" w:cs="Lucida Grande"/>
          <w:sz w:val="24"/>
          <w:szCs w:val="24"/>
        </w:rPr>
      </w:pPr>
      <w:proofErr w:type="spellStart"/>
      <w:r w:rsidRPr="00B3222A">
        <w:rPr>
          <w:rFonts w:ascii="Times New Roman" w:hAnsi="Times New Roman"/>
          <w:sz w:val="26"/>
          <w:szCs w:val="26"/>
        </w:rPr>
        <w:t>Hongsuk</w:t>
      </w:r>
      <w:proofErr w:type="spellEnd"/>
      <w:r w:rsidRPr="00B3222A">
        <w:rPr>
          <w:rFonts w:ascii="Times New Roman" w:hAnsi="Times New Roman"/>
          <w:sz w:val="26"/>
          <w:szCs w:val="26"/>
        </w:rPr>
        <w:t xml:space="preserve"> Kang,</w:t>
      </w:r>
      <w:r w:rsidRPr="00B3222A">
        <w:rPr>
          <w:rFonts w:ascii="Times New Roman" w:hAnsi="Times New Roman"/>
          <w:position w:val="10"/>
          <w:sz w:val="18"/>
          <w:szCs w:val="18"/>
        </w:rPr>
        <w:t xml:space="preserve">1 </w:t>
      </w:r>
      <w:r w:rsidRPr="00B3222A">
        <w:rPr>
          <w:rFonts w:ascii="Times New Roman" w:hAnsi="Times New Roman"/>
          <w:sz w:val="26"/>
          <w:szCs w:val="26"/>
        </w:rPr>
        <w:t>Young-</w:t>
      </w:r>
      <w:proofErr w:type="spellStart"/>
      <w:r w:rsidRPr="00B3222A">
        <w:rPr>
          <w:rFonts w:ascii="Times New Roman" w:hAnsi="Times New Roman"/>
          <w:sz w:val="26"/>
          <w:szCs w:val="26"/>
        </w:rPr>
        <w:t>Gui</w:t>
      </w:r>
      <w:proofErr w:type="spellEnd"/>
      <w:r w:rsidRPr="00B3222A">
        <w:rPr>
          <w:rFonts w:ascii="Times New Roman" w:hAnsi="Times New Roman"/>
          <w:sz w:val="26"/>
          <w:szCs w:val="26"/>
        </w:rPr>
        <w:t xml:space="preserve"> Yoon,</w:t>
      </w:r>
      <w:r w:rsidRPr="00B3222A">
        <w:rPr>
          <w:rFonts w:ascii="Times New Roman" w:hAnsi="Times New Roman"/>
          <w:position w:val="10"/>
          <w:sz w:val="18"/>
          <w:szCs w:val="18"/>
        </w:rPr>
        <w:t xml:space="preserve">2 </w:t>
      </w:r>
      <w:r w:rsidRPr="00B3222A">
        <w:rPr>
          <w:rFonts w:ascii="Times New Roman" w:hAnsi="Times New Roman"/>
          <w:sz w:val="26"/>
          <w:szCs w:val="26"/>
        </w:rPr>
        <w:t xml:space="preserve">D. </w:t>
      </w:r>
      <w:proofErr w:type="spellStart"/>
      <w:r w:rsidRPr="00B3222A">
        <w:rPr>
          <w:rFonts w:ascii="Times New Roman" w:hAnsi="Times New Roman"/>
          <w:sz w:val="26"/>
          <w:szCs w:val="26"/>
        </w:rPr>
        <w:t>Thirumalai</w:t>
      </w:r>
      <w:proofErr w:type="spellEnd"/>
      <w:r w:rsidRPr="00B3222A">
        <w:rPr>
          <w:rFonts w:ascii="Times New Roman" w:hAnsi="Times New Roman"/>
          <w:sz w:val="26"/>
          <w:szCs w:val="26"/>
        </w:rPr>
        <w:t>,</w:t>
      </w:r>
      <w:r w:rsidRPr="00B3222A">
        <w:rPr>
          <w:rFonts w:ascii="Times New Roman" w:hAnsi="Times New Roman"/>
          <w:position w:val="10"/>
          <w:sz w:val="18"/>
          <w:szCs w:val="18"/>
        </w:rPr>
        <w:t xml:space="preserve">1 </w:t>
      </w:r>
      <w:r w:rsidRPr="00B3222A">
        <w:rPr>
          <w:rFonts w:ascii="Times New Roman" w:hAnsi="Times New Roman"/>
          <w:sz w:val="26"/>
          <w:szCs w:val="26"/>
        </w:rPr>
        <w:t xml:space="preserve">and </w:t>
      </w:r>
      <w:r w:rsidRPr="00B3222A">
        <w:rPr>
          <w:rFonts w:ascii="Times New Roman" w:hAnsi="Times New Roman"/>
          <w:sz w:val="26"/>
          <w:szCs w:val="26"/>
          <w:u w:val="single"/>
        </w:rPr>
        <w:t>Changbong Hyeon</w:t>
      </w:r>
      <w:r w:rsidRPr="00B3222A">
        <w:rPr>
          <w:rFonts w:ascii="Times New Roman" w:hAnsi="Times New Roman"/>
          <w:position w:val="10"/>
          <w:sz w:val="18"/>
          <w:szCs w:val="18"/>
        </w:rPr>
        <w:t xml:space="preserve">3 </w:t>
      </w:r>
    </w:p>
    <w:p w:rsidR="00580A22" w:rsidRPr="00B3222A" w:rsidRDefault="00B3222A" w:rsidP="00B3222A">
      <w:pPr>
        <w:pStyle w:val="Default"/>
        <w:spacing w:after="240"/>
        <w:jc w:val="center"/>
        <w:rPr>
          <w:rFonts w:ascii="Times New Roman" w:eastAsia="Lucida Grande" w:hAnsi="Times New Roman" w:cs="Lucida Grande"/>
          <w:sz w:val="24"/>
          <w:szCs w:val="24"/>
        </w:rPr>
      </w:pPr>
      <w:r w:rsidRPr="00B3222A">
        <w:rPr>
          <w:rFonts w:ascii="Times New Roman" w:hAnsi="Times New Roman"/>
          <w:position w:val="10"/>
          <w:sz w:val="16"/>
          <w:szCs w:val="16"/>
        </w:rPr>
        <w:t>1</w:t>
      </w:r>
      <w:r w:rsidRPr="00B3222A">
        <w:rPr>
          <w:rFonts w:ascii="Times New Roman" w:hAnsi="Times New Roman"/>
          <w:sz w:val="24"/>
          <w:szCs w:val="24"/>
        </w:rPr>
        <w:t xml:space="preserve">Institute for Physical Sciences and Technology, University of Maryland, College Park, MD 20742 </w:t>
      </w:r>
      <w:r w:rsidRPr="00B3222A">
        <w:rPr>
          <w:rFonts w:ascii="Times New Roman" w:hAnsi="Times New Roman"/>
          <w:position w:val="10"/>
          <w:sz w:val="16"/>
          <w:szCs w:val="16"/>
        </w:rPr>
        <w:t>2</w:t>
      </w:r>
      <w:r w:rsidRPr="00B3222A">
        <w:rPr>
          <w:rFonts w:ascii="Times New Roman" w:hAnsi="Times New Roman"/>
          <w:sz w:val="24"/>
          <w:szCs w:val="24"/>
        </w:rPr>
        <w:t>Department of Physics, Chung-</w:t>
      </w:r>
      <w:proofErr w:type="spellStart"/>
      <w:r w:rsidRPr="00B3222A">
        <w:rPr>
          <w:rFonts w:ascii="Times New Roman" w:hAnsi="Times New Roman"/>
          <w:sz w:val="24"/>
          <w:szCs w:val="24"/>
        </w:rPr>
        <w:t>Ang</w:t>
      </w:r>
      <w:proofErr w:type="spellEnd"/>
      <w:r w:rsidRPr="00B3222A">
        <w:rPr>
          <w:rFonts w:ascii="Times New Roman" w:hAnsi="Times New Roman"/>
          <w:sz w:val="24"/>
          <w:szCs w:val="24"/>
        </w:rPr>
        <w:t xml:space="preserve"> University, Seoul 156-756 </w:t>
      </w:r>
      <w:r w:rsidRPr="00B3222A">
        <w:rPr>
          <w:rFonts w:ascii="Times New Roman" w:hAnsi="Times New Roman"/>
          <w:position w:val="10"/>
          <w:sz w:val="16"/>
          <w:szCs w:val="16"/>
        </w:rPr>
        <w:t>3</w:t>
      </w:r>
      <w:r w:rsidRPr="00B3222A">
        <w:rPr>
          <w:rFonts w:ascii="Times New Roman" w:hAnsi="Times New Roman"/>
          <w:sz w:val="24"/>
          <w:szCs w:val="24"/>
        </w:rPr>
        <w:t xml:space="preserve">Korea Institute for Advanced Study, Seoul 130-722 </w:t>
      </w:r>
    </w:p>
    <w:p w:rsidR="00580A22" w:rsidRPr="00B3222A" w:rsidRDefault="00580A22">
      <w:pPr>
        <w:pStyle w:val="Default"/>
        <w:spacing w:after="240"/>
        <w:jc w:val="both"/>
        <w:rPr>
          <w:rFonts w:ascii="Times New Roman" w:eastAsia="Lucida Grande" w:hAnsi="Times New Roman" w:cs="Lucida Grande"/>
          <w:sz w:val="24"/>
          <w:szCs w:val="24"/>
        </w:rPr>
      </w:pPr>
    </w:p>
    <w:p w:rsidR="00580A22" w:rsidRPr="00B3222A" w:rsidRDefault="00B3222A">
      <w:pPr>
        <w:pStyle w:val="Default"/>
        <w:spacing w:after="240"/>
        <w:jc w:val="both"/>
        <w:rPr>
          <w:rFonts w:ascii="Times New Roman" w:eastAsia="Lucida Grande" w:hAnsi="Times New Roman" w:cs="Lucida Grande"/>
          <w:sz w:val="24"/>
          <w:szCs w:val="24"/>
        </w:rPr>
      </w:pPr>
      <w:r w:rsidRPr="00B3222A">
        <w:rPr>
          <w:rFonts w:ascii="Times New Roman" w:hAnsi="Times New Roman"/>
          <w:sz w:val="24"/>
          <w:szCs w:val="24"/>
        </w:rPr>
        <w:t xml:space="preserve">Recent experiments showing scaling of the </w:t>
      </w:r>
      <w:proofErr w:type="spellStart"/>
      <w:r w:rsidRPr="00B3222A">
        <w:rPr>
          <w:rFonts w:ascii="Times New Roman" w:hAnsi="Times New Roman"/>
          <w:sz w:val="24"/>
          <w:szCs w:val="24"/>
        </w:rPr>
        <w:t>intrac</w:t>
      </w:r>
      <w:r w:rsidRPr="00B3222A">
        <w:rPr>
          <w:rFonts w:ascii="Times New Roman" w:hAnsi="Times New Roman"/>
          <w:sz w:val="24"/>
          <w:szCs w:val="24"/>
        </w:rPr>
        <w:t>hromosomal</w:t>
      </w:r>
      <w:proofErr w:type="spellEnd"/>
      <w:r w:rsidRPr="00B3222A">
        <w:rPr>
          <w:rFonts w:ascii="Times New Roman" w:hAnsi="Times New Roman"/>
          <w:sz w:val="24"/>
          <w:szCs w:val="24"/>
        </w:rPr>
        <w:t xml:space="preserve"> contact probability, P (s) </w:t>
      </w:r>
      <w:r w:rsidRPr="00B3222A">
        <w:rPr>
          <w:rFonts w:ascii="Monaco" w:hAnsi="Monaco" w:cs="Monaco"/>
          <w:sz w:val="24"/>
          <w:szCs w:val="24"/>
        </w:rPr>
        <w:t>∼</w:t>
      </w:r>
      <w:r w:rsidRPr="00B3222A">
        <w:rPr>
          <w:rFonts w:ascii="Times New Roman" w:hAnsi="Times New Roman"/>
          <w:sz w:val="24"/>
          <w:szCs w:val="24"/>
        </w:rPr>
        <w:t xml:space="preserve"> </w:t>
      </w:r>
      <w:r w:rsidRPr="00B3222A">
        <w:rPr>
          <w:rFonts w:ascii="Times New Roman" w:hAnsi="Times New Roman"/>
          <w:sz w:val="24"/>
          <w:szCs w:val="24"/>
        </w:rPr>
        <w:t>s</w:t>
      </w:r>
      <w:r w:rsidRPr="00B3222A">
        <w:rPr>
          <w:rFonts w:ascii="Times New Roman" w:hAnsi="Times New Roman"/>
          <w:position w:val="10"/>
          <w:sz w:val="16"/>
          <w:szCs w:val="16"/>
        </w:rPr>
        <w:t>−</w:t>
      </w:r>
      <w:r w:rsidRPr="00B3222A">
        <w:rPr>
          <w:rFonts w:ascii="Times New Roman" w:hAnsi="Times New Roman"/>
          <w:position w:val="10"/>
          <w:sz w:val="16"/>
          <w:szCs w:val="16"/>
        </w:rPr>
        <w:t xml:space="preserve">1 </w:t>
      </w:r>
      <w:r w:rsidRPr="00B3222A">
        <w:rPr>
          <w:rFonts w:ascii="Times New Roman" w:hAnsi="Times New Roman"/>
          <w:sz w:val="24"/>
          <w:szCs w:val="24"/>
        </w:rPr>
        <w:t>with the genomic distance s, are interpreted to mean a self-similar fractal-like chromosome organization. However, scaling of P(s) varies across organisms, requiring an explanation. We illustrate that dynamical a</w:t>
      </w:r>
      <w:r w:rsidRPr="00B3222A">
        <w:rPr>
          <w:rFonts w:ascii="Times New Roman" w:hAnsi="Times New Roman"/>
          <w:sz w:val="24"/>
          <w:szCs w:val="24"/>
        </w:rPr>
        <w:t xml:space="preserve">rrest in a highly confined space as a discriminating marker for genome organization, by modeling chromosome inside a nucleus as a self-avoiding </w:t>
      </w:r>
      <w:proofErr w:type="spellStart"/>
      <w:r w:rsidRPr="00B3222A">
        <w:rPr>
          <w:rFonts w:ascii="Times New Roman" w:hAnsi="Times New Roman"/>
          <w:sz w:val="24"/>
          <w:szCs w:val="24"/>
        </w:rPr>
        <w:t>homopolymer</w:t>
      </w:r>
      <w:proofErr w:type="spellEnd"/>
      <w:r w:rsidRPr="00B3222A">
        <w:rPr>
          <w:rFonts w:ascii="Times New Roman" w:hAnsi="Times New Roman"/>
          <w:sz w:val="24"/>
          <w:szCs w:val="24"/>
        </w:rPr>
        <w:t xml:space="preserve"> confined to a sphere of varying sizes. Brownian dynamics simulations show that the chain dynamics sl</w:t>
      </w:r>
      <w:r w:rsidRPr="00B3222A">
        <w:rPr>
          <w:rFonts w:ascii="Times New Roman" w:hAnsi="Times New Roman"/>
          <w:sz w:val="24"/>
          <w:szCs w:val="24"/>
        </w:rPr>
        <w:t>ows down as the polymer volume fraction (</w:t>
      </w:r>
      <w:r w:rsidRPr="00B3222A">
        <w:rPr>
          <w:rFonts w:ascii="Times New Roman" w:hAnsi="Times New Roman"/>
          <w:sz w:val="24"/>
          <w:szCs w:val="24"/>
        </w:rPr>
        <w:t>φ</w:t>
      </w:r>
      <w:r w:rsidRPr="00B3222A">
        <w:rPr>
          <w:rFonts w:ascii="Times New Roman" w:hAnsi="Times New Roman"/>
          <w:sz w:val="24"/>
          <w:szCs w:val="24"/>
        </w:rPr>
        <w:t xml:space="preserve">) inside the confinement approaches a critical value </w:t>
      </w:r>
      <w:r w:rsidRPr="00B3222A">
        <w:rPr>
          <w:rFonts w:ascii="Times New Roman" w:hAnsi="Times New Roman"/>
          <w:sz w:val="24"/>
          <w:szCs w:val="24"/>
        </w:rPr>
        <w:t>φ</w:t>
      </w:r>
      <w:r w:rsidRPr="00B3222A">
        <w:rPr>
          <w:rFonts w:ascii="Times New Roman" w:hAnsi="Times New Roman"/>
          <w:position w:val="-3"/>
          <w:sz w:val="16"/>
          <w:szCs w:val="16"/>
        </w:rPr>
        <w:t>c</w:t>
      </w:r>
      <w:r w:rsidRPr="00B3222A">
        <w:rPr>
          <w:rFonts w:ascii="Times New Roman" w:hAnsi="Times New Roman"/>
          <w:sz w:val="24"/>
          <w:szCs w:val="24"/>
        </w:rPr>
        <w:t xml:space="preserve">. Using finite size scaling analysis, we determine </w:t>
      </w:r>
      <w:r w:rsidRPr="00B3222A">
        <w:rPr>
          <w:rFonts w:ascii="Times New Roman" w:hAnsi="Times New Roman"/>
          <w:sz w:val="24"/>
          <w:szCs w:val="24"/>
        </w:rPr>
        <w:t>φ</w:t>
      </w:r>
      <w:r w:rsidRPr="00B3222A">
        <w:rPr>
          <w:rFonts w:ascii="Times New Roman" w:hAnsi="Times New Roman"/>
          <w:position w:val="10"/>
          <w:sz w:val="16"/>
          <w:szCs w:val="16"/>
        </w:rPr>
        <w:t>∞</w:t>
      </w:r>
      <w:r w:rsidRPr="00B3222A">
        <w:rPr>
          <w:rFonts w:ascii="Times New Roman" w:hAnsi="Times New Roman"/>
          <w:position w:val="-6"/>
          <w:sz w:val="16"/>
          <w:szCs w:val="16"/>
        </w:rPr>
        <w:t xml:space="preserve">c </w:t>
      </w:r>
      <w:r w:rsidRPr="00B3222A">
        <w:rPr>
          <w:rFonts w:ascii="Times New Roman" w:hAnsi="Times New Roman"/>
          <w:sz w:val="24"/>
          <w:szCs w:val="24"/>
        </w:rPr>
        <w:t>≈</w:t>
      </w:r>
      <w:r w:rsidRPr="00B3222A">
        <w:rPr>
          <w:rFonts w:ascii="Times New Roman" w:hAnsi="Times New Roman"/>
          <w:sz w:val="24"/>
          <w:szCs w:val="24"/>
        </w:rPr>
        <w:t xml:space="preserve"> </w:t>
      </w:r>
      <w:r w:rsidRPr="00B3222A">
        <w:rPr>
          <w:rFonts w:ascii="Times New Roman" w:hAnsi="Times New Roman"/>
          <w:sz w:val="24"/>
          <w:szCs w:val="24"/>
        </w:rPr>
        <w:t xml:space="preserve">0.44 for a sufficiently long polymer (N </w:t>
      </w:r>
      <w:r w:rsidRPr="00B3222A">
        <w:rPr>
          <w:rFonts w:ascii="Lucida Sans Unicode" w:hAnsi="Lucida Sans Unicode" w:cs="Lucida Sans Unicode"/>
          <w:sz w:val="24"/>
          <w:szCs w:val="24"/>
        </w:rPr>
        <w:t>≫</w:t>
      </w:r>
      <w:r w:rsidRPr="00B3222A">
        <w:rPr>
          <w:rFonts w:ascii="Times New Roman" w:hAnsi="Times New Roman"/>
          <w:sz w:val="24"/>
          <w:szCs w:val="24"/>
        </w:rPr>
        <w:t xml:space="preserve"> </w:t>
      </w:r>
      <w:r w:rsidRPr="00B3222A">
        <w:rPr>
          <w:rFonts w:ascii="Times New Roman" w:hAnsi="Times New Roman"/>
          <w:sz w:val="24"/>
          <w:szCs w:val="24"/>
        </w:rPr>
        <w:t>1). Our study shows that the onset of glassy dynamics is the</w:t>
      </w:r>
      <w:r w:rsidRPr="00B3222A">
        <w:rPr>
          <w:rFonts w:ascii="Times New Roman" w:hAnsi="Times New Roman"/>
          <w:sz w:val="24"/>
          <w:szCs w:val="24"/>
        </w:rPr>
        <w:t xml:space="preserve"> reason for the formation of segregated organization in human chromosomes (N </w:t>
      </w:r>
      <w:r w:rsidRPr="00B3222A">
        <w:rPr>
          <w:rFonts w:ascii="Times New Roman" w:hAnsi="Times New Roman"/>
          <w:sz w:val="24"/>
          <w:szCs w:val="24"/>
        </w:rPr>
        <w:t>≈</w:t>
      </w:r>
      <w:r w:rsidRPr="00B3222A">
        <w:rPr>
          <w:rFonts w:ascii="Times New Roman" w:hAnsi="Times New Roman"/>
          <w:sz w:val="24"/>
          <w:szCs w:val="24"/>
        </w:rPr>
        <w:t xml:space="preserve"> </w:t>
      </w:r>
      <w:r w:rsidRPr="00B3222A">
        <w:rPr>
          <w:rFonts w:ascii="Times New Roman" w:hAnsi="Times New Roman"/>
          <w:sz w:val="24"/>
          <w:szCs w:val="24"/>
        </w:rPr>
        <w:t>3</w:t>
      </w:r>
      <w:r w:rsidRPr="00B3222A">
        <w:rPr>
          <w:rFonts w:ascii="Times New Roman" w:hAnsi="Times New Roman"/>
          <w:sz w:val="24"/>
          <w:szCs w:val="24"/>
        </w:rPr>
        <w:t>×</w:t>
      </w:r>
      <w:r w:rsidRPr="00B3222A">
        <w:rPr>
          <w:rFonts w:ascii="Times New Roman" w:hAnsi="Times New Roman"/>
          <w:sz w:val="24"/>
          <w:szCs w:val="24"/>
        </w:rPr>
        <w:t>10</w:t>
      </w:r>
      <w:r w:rsidRPr="00B3222A">
        <w:rPr>
          <w:rFonts w:ascii="Times New Roman" w:hAnsi="Times New Roman"/>
          <w:position w:val="10"/>
          <w:sz w:val="16"/>
          <w:szCs w:val="16"/>
        </w:rPr>
        <w:t>9</w:t>
      </w:r>
      <w:r w:rsidRPr="00B3222A">
        <w:rPr>
          <w:rFonts w:ascii="Times New Roman" w:hAnsi="Times New Roman"/>
          <w:sz w:val="24"/>
          <w:szCs w:val="24"/>
        </w:rPr>
        <w:t xml:space="preserve">, </w:t>
      </w:r>
      <w:r w:rsidRPr="00B3222A">
        <w:rPr>
          <w:rFonts w:ascii="Times New Roman" w:hAnsi="Times New Roman"/>
          <w:sz w:val="24"/>
          <w:szCs w:val="24"/>
        </w:rPr>
        <w:t>φ</w:t>
      </w:r>
      <w:r>
        <w:rPr>
          <w:rFonts w:ascii="Times New Roman" w:hAnsi="Times New Roman"/>
          <w:sz w:val="24"/>
          <w:szCs w:val="24"/>
        </w:rPr>
        <w:t xml:space="preserve"> &gt; </w:t>
      </w:r>
      <w:r w:rsidRPr="00B3222A">
        <w:rPr>
          <w:rFonts w:ascii="Times New Roman" w:hAnsi="Times New Roman"/>
          <w:sz w:val="24"/>
          <w:szCs w:val="24"/>
        </w:rPr>
        <w:t>φ</w:t>
      </w:r>
      <w:r w:rsidRPr="00B3222A">
        <w:rPr>
          <w:rFonts w:ascii="Times New Roman" w:hAnsi="Times New Roman"/>
          <w:position w:val="10"/>
          <w:sz w:val="16"/>
          <w:szCs w:val="16"/>
        </w:rPr>
        <w:t>∞</w:t>
      </w:r>
      <w:r w:rsidRPr="00B3222A">
        <w:rPr>
          <w:rFonts w:ascii="Times New Roman" w:hAnsi="Times New Roman"/>
          <w:position w:val="-6"/>
          <w:sz w:val="16"/>
          <w:szCs w:val="16"/>
        </w:rPr>
        <w:t xml:space="preserve">c </w:t>
      </w:r>
      <w:r w:rsidRPr="00B3222A">
        <w:rPr>
          <w:rFonts w:ascii="Times New Roman" w:hAnsi="Times New Roman"/>
          <w:sz w:val="24"/>
          <w:szCs w:val="24"/>
        </w:rPr>
        <w:t xml:space="preserve">), whereas chromosomes of budding yeast (N </w:t>
      </w:r>
      <w:r w:rsidRPr="00B3222A">
        <w:rPr>
          <w:rFonts w:ascii="Times New Roman" w:hAnsi="Times New Roman"/>
          <w:sz w:val="24"/>
          <w:szCs w:val="24"/>
        </w:rPr>
        <w:t>≈</w:t>
      </w:r>
      <w:r w:rsidRPr="00B3222A">
        <w:rPr>
          <w:rFonts w:ascii="Times New Roman" w:hAnsi="Times New Roman"/>
          <w:sz w:val="24"/>
          <w:szCs w:val="24"/>
        </w:rPr>
        <w:t xml:space="preserve"> </w:t>
      </w:r>
      <w:r w:rsidRPr="00B3222A">
        <w:rPr>
          <w:rFonts w:ascii="Times New Roman" w:hAnsi="Times New Roman"/>
          <w:sz w:val="24"/>
          <w:szCs w:val="24"/>
        </w:rPr>
        <w:t>1.2</w:t>
      </w:r>
      <w:r w:rsidRPr="00B3222A">
        <w:rPr>
          <w:rFonts w:ascii="Times New Roman" w:hAnsi="Times New Roman"/>
          <w:sz w:val="24"/>
          <w:szCs w:val="24"/>
        </w:rPr>
        <w:t>×</w:t>
      </w:r>
      <w:r w:rsidRPr="00B3222A">
        <w:rPr>
          <w:rFonts w:ascii="Times New Roman" w:hAnsi="Times New Roman"/>
          <w:sz w:val="24"/>
          <w:szCs w:val="24"/>
        </w:rPr>
        <w:t>10</w:t>
      </w:r>
      <w:r w:rsidRPr="00B3222A">
        <w:rPr>
          <w:rFonts w:ascii="Times New Roman" w:hAnsi="Times New Roman"/>
          <w:position w:val="10"/>
          <w:sz w:val="16"/>
          <w:szCs w:val="16"/>
        </w:rPr>
        <w:t>7</w:t>
      </w:r>
      <w:r w:rsidRPr="00B3222A">
        <w:rPr>
          <w:rFonts w:ascii="Times New Roman" w:hAnsi="Times New Roman"/>
          <w:sz w:val="24"/>
          <w:szCs w:val="24"/>
        </w:rPr>
        <w:t xml:space="preserve">, </w:t>
      </w:r>
      <w:r w:rsidRPr="00B3222A">
        <w:rPr>
          <w:rFonts w:ascii="Times New Roman" w:hAnsi="Times New Roman"/>
          <w:sz w:val="24"/>
          <w:szCs w:val="24"/>
        </w:rPr>
        <w:t>φ</w:t>
      </w:r>
      <w:r w:rsidRPr="00B3222A">
        <w:rPr>
          <w:rFonts w:ascii="Times New Roman" w:hAnsi="Times New Roman"/>
          <w:sz w:val="24"/>
          <w:szCs w:val="24"/>
        </w:rPr>
        <w:t xml:space="preserve"> </w:t>
      </w:r>
      <w:r w:rsidRPr="00B3222A">
        <w:rPr>
          <w:rFonts w:ascii="Times New Roman" w:hAnsi="Times New Roman"/>
          <w:sz w:val="24"/>
          <w:szCs w:val="24"/>
        </w:rPr>
        <w:t xml:space="preserve">&lt; </w:t>
      </w:r>
      <w:r w:rsidRPr="00B3222A">
        <w:rPr>
          <w:rFonts w:ascii="Times New Roman" w:hAnsi="Times New Roman"/>
          <w:sz w:val="24"/>
          <w:szCs w:val="24"/>
        </w:rPr>
        <w:t>φ</w:t>
      </w:r>
      <w:r w:rsidRPr="00B3222A">
        <w:rPr>
          <w:rFonts w:ascii="Times New Roman" w:hAnsi="Times New Roman"/>
          <w:position w:val="10"/>
          <w:sz w:val="16"/>
          <w:szCs w:val="16"/>
        </w:rPr>
        <w:t>∞</w:t>
      </w:r>
      <w:r w:rsidRPr="00B3222A">
        <w:rPr>
          <w:rFonts w:ascii="Times New Roman" w:hAnsi="Times New Roman"/>
          <w:position w:val="-6"/>
          <w:sz w:val="16"/>
          <w:szCs w:val="16"/>
        </w:rPr>
        <w:t xml:space="preserve">c </w:t>
      </w:r>
      <w:r w:rsidRPr="00B3222A">
        <w:rPr>
          <w:rFonts w:ascii="Times New Roman" w:hAnsi="Times New Roman"/>
          <w:sz w:val="24"/>
          <w:szCs w:val="24"/>
        </w:rPr>
        <w:t xml:space="preserve">) are equilibrated with no clear signature of such organization. </w:t>
      </w:r>
    </w:p>
    <w:sectPr w:rsidR="00580A22" w:rsidRPr="00B3222A" w:rsidSect="00580A22">
      <w:headerReference w:type="default" r:id="rId4"/>
      <w:footerReference w:type="default" r:id="rId5"/>
      <w:pgSz w:w="12240" w:h="15840"/>
      <w:pgMar w:top="1440" w:right="1440" w:bottom="1440" w:left="1440" w:footer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80A22" w:rsidRDefault="00580A22"/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80A22" w:rsidRDefault="00580A2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306"/>
  <w:proofState w:spelling="clean" w:grammar="clean"/>
  <w:revisionView w:formatting="0"/>
  <w:doNotTrackMoves/>
  <w:defaultTabStop w:val="720"/>
  <w:characterSpacingControl w:val="doNotCompress"/>
  <w:compat/>
  <w:rsids>
    <w:rsidRoot w:val="00580A22"/>
    <w:rsid w:val="00580A22"/>
    <w:rsid w:val="00B3222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0A2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580A22"/>
    <w:rPr>
      <w:u w:val="single"/>
    </w:rPr>
  </w:style>
  <w:style w:type="paragraph" w:customStyle="1" w:styleId="Default">
    <w:name w:val="Default"/>
    <w:rsid w:val="00580A22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1146</Characters>
  <Application>Microsoft Word 12.0.0</Application>
  <DocSecurity>0</DocSecurity>
  <Lines>9</Lines>
  <Paragraphs>2</Paragraphs>
  <ScaleCrop>false</ScaleCrop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Hyeon Changbong</cp:lastModifiedBy>
  <cp:revision>2</cp:revision>
  <dcterms:created xsi:type="dcterms:W3CDTF">2015-08-13T02:04:00Z</dcterms:created>
  <dcterms:modified xsi:type="dcterms:W3CDTF">2015-08-13T02:08:00Z</dcterms:modified>
</cp:coreProperties>
</file>